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14" w:rsidRPr="001928E8" w:rsidRDefault="001E4A14" w:rsidP="006F1773">
      <w:pPr>
        <w:spacing w:after="0" w:line="240" w:lineRule="auto"/>
        <w:jc w:val="center"/>
        <w:outlineLvl w:val="0"/>
        <w:rPr>
          <w:rFonts w:ascii="Helvetica" w:hAnsi="Helvetica" w:cs="Helvetica"/>
          <w:b/>
          <w:color w:val="FF0000"/>
          <w:kern w:val="36"/>
          <w:sz w:val="24"/>
          <w:szCs w:val="24"/>
        </w:rPr>
      </w:pPr>
      <w:r w:rsidRPr="001928E8">
        <w:rPr>
          <w:rFonts w:ascii="Helvetica" w:hAnsi="Helvetica" w:cs="Helvetica"/>
          <w:b/>
          <w:color w:val="FF0000"/>
          <w:kern w:val="36"/>
          <w:sz w:val="24"/>
          <w:szCs w:val="24"/>
        </w:rPr>
        <w:t>ПАМЯТКА "Правила обеспечения безопасности при катании с горок"</w:t>
      </w:r>
    </w:p>
    <w:p w:rsidR="001E4A14" w:rsidRPr="006F1773" w:rsidRDefault="001E4A14" w:rsidP="006F1773">
      <w:pPr>
        <w:spacing w:after="0" w:line="240" w:lineRule="auto"/>
        <w:jc w:val="center"/>
        <w:rPr>
          <w:rFonts w:ascii="Helvetica" w:hAnsi="Helvetica" w:cs="Helvetica"/>
          <w:color w:val="282828"/>
          <w:sz w:val="16"/>
          <w:szCs w:val="16"/>
        </w:rPr>
      </w:pPr>
    </w:p>
    <w:p w:rsidR="001E4A14" w:rsidRPr="006F1773" w:rsidRDefault="001E4A14" w:rsidP="006F1773">
      <w:pPr>
        <w:spacing w:after="0" w:line="240" w:lineRule="auto"/>
        <w:rPr>
          <w:rFonts w:ascii="Helvetica" w:hAnsi="Helvetica" w:cs="Helvetica"/>
          <w:color w:val="282828"/>
          <w:sz w:val="16"/>
          <w:szCs w:val="16"/>
        </w:rPr>
      </w:pPr>
      <w:r w:rsidRPr="006F1773">
        <w:rPr>
          <w:rFonts w:ascii="Helvetica" w:hAnsi="Helvetica" w:cs="Helvetica"/>
          <w:color w:val="282828"/>
          <w:sz w:val="16"/>
          <w:szCs w:val="16"/>
        </w:rPr>
        <w:t> 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снегокаты, надувные санки (у нас их называют по-разному: ватрушки, тюбинги, тобогганы). 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Родители!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со строительством снеговиков и кормёжкой птиц! 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С маленькими детьми не стоит идти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Родители!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1. Не съезжать с горки, пока не отошёл в сторону предыдущий спускающийся.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2. Не задерживаться внизу, когда съехал, а поскорее отползать или откатываться в сторону. 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5. Во избежание травматизма нельзя кататься, стоя на ногах и на корточках.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7. Если мимо горки идет прохожий, подождать, пока он пройдет, и только тогда совершать спуск.</w:t>
      </w:r>
    </w:p>
    <w:p w:rsidR="001E4A14" w:rsidRPr="001928E8" w:rsidRDefault="001E4A14" w:rsidP="006F1773">
      <w:pPr>
        <w:spacing w:after="0" w:line="240" w:lineRule="auto"/>
        <w:rPr>
          <w:rFonts w:ascii="Helvetica" w:hAnsi="Helvetica" w:cs="Helvetica"/>
          <w:color w:val="FF0000"/>
          <w:sz w:val="16"/>
          <w:szCs w:val="16"/>
        </w:rPr>
      </w:pPr>
      <w:r w:rsidRPr="006F1773">
        <w:rPr>
          <w:rFonts w:ascii="Helvetica" w:hAnsi="Helvetica" w:cs="Helvetica"/>
          <w:color w:val="282828"/>
          <w:sz w:val="16"/>
          <w:szCs w:val="16"/>
        </w:rPr>
        <w:t> </w:t>
      </w:r>
    </w:p>
    <w:p w:rsidR="001E4A14" w:rsidRPr="001928E8" w:rsidRDefault="001E4A14" w:rsidP="006F1773">
      <w:pPr>
        <w:spacing w:after="0" w:line="240" w:lineRule="auto"/>
        <w:jc w:val="center"/>
        <w:rPr>
          <w:rFonts w:ascii="Helvetica" w:hAnsi="Helvetica" w:cs="Helvetica"/>
          <w:color w:val="FF0000"/>
          <w:sz w:val="16"/>
          <w:szCs w:val="16"/>
        </w:rPr>
      </w:pPr>
      <w:r w:rsidRPr="001928E8">
        <w:rPr>
          <w:rFonts w:ascii="Helvetica" w:hAnsi="Helvetica" w:cs="Helvetica"/>
          <w:b/>
          <w:bCs/>
          <w:color w:val="FF0000"/>
        </w:rPr>
        <w:t>КАТАНИЕ НА ТЮБИНГЕ</w:t>
      </w:r>
    </w:p>
    <w:p w:rsidR="001E4A14" w:rsidRPr="006F1773" w:rsidRDefault="001E4A14" w:rsidP="006F1773">
      <w:pPr>
        <w:spacing w:after="0" w:line="240" w:lineRule="auto"/>
        <w:jc w:val="center"/>
        <w:rPr>
          <w:rFonts w:ascii="Helvetica" w:hAnsi="Helvetica" w:cs="Helvetica"/>
          <w:color w:val="282828"/>
          <w:sz w:val="16"/>
          <w:szCs w:val="16"/>
        </w:rPr>
      </w:pPr>
      <w:r w:rsidRPr="00374151">
        <w:rPr>
          <w:rFonts w:ascii="Helvetica" w:hAnsi="Helvetica" w:cs="Helvetica"/>
          <w:b/>
          <w:noProof/>
          <w:color w:val="2828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xn--j1abiaeq3i.xn--80achbdub6dfjh.xn--p1ai/upload/images/2%20%D0%BA%D0%B0%D1%82%D0%B0%D0%BD%D0%B8%D0%B5%20%D0%BD%D0%B0%20%D1%82%D1%8E%D0%B1%D0%B8%D0%B3%D0%BD(1).jpg" style="width:262.5pt;height:221.25pt;visibility:visible">
            <v:imagedata r:id="rId4" o:title=""/>
          </v:shape>
        </w:pict>
      </w:r>
    </w:p>
    <w:p w:rsidR="001E4A14" w:rsidRDefault="001E4A14" w:rsidP="006F1773">
      <w:pPr>
        <w:spacing w:after="0" w:line="240" w:lineRule="auto"/>
        <w:rPr>
          <w:rFonts w:ascii="Helvetica" w:hAnsi="Helvetica" w:cs="Helvetica"/>
          <w:color w:val="282828"/>
          <w:sz w:val="16"/>
          <w:szCs w:val="16"/>
        </w:rPr>
      </w:pP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Катание на тюбинге это один и из самых ТРАВМООПАСНЫХ видов отдыха!!!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Возможная опасность: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1. Тюбинги способны РАЗВИВАТЬ БОЛЬШУЮ СКОРОСТЬ и ЗАКРУЧИВАТЬСЯ ВОКРУГ СВОЕЙ ОСИ ВО ВРЕМЯ СПУСКА!!!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снегокат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5. ОПАСНО САДИТЬСЯ НА ТЮБИНГ ВДВОЁМ И БОЛЕЕ, из него можно вылететь.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Правила безопасности при катании на тюбинге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1. Кататься только на специально подготовленных трассах со снежной поверхностью.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3. Нельзя кататься с горок с трамплинами при приземлении она сильно пружинит.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8. Никогда не привязывайте надувные санки к транспортным средствам.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Какие травмы чаще всего получают при катании на тюбинге?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Еще варианты травм это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Уважаемые родители!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Не оставляйте детей одних, без присмотра!</w:t>
      </w:r>
    </w:p>
    <w:p w:rsidR="001E4A14" w:rsidRPr="00941CED" w:rsidRDefault="001E4A14" w:rsidP="00941CED">
      <w:p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</w:rPr>
      </w:pPr>
      <w:r w:rsidRPr="00941CED">
        <w:rPr>
          <w:rFonts w:ascii="Times New Roman" w:hAnsi="Times New Roman"/>
          <w:color w:val="282828"/>
          <w:sz w:val="24"/>
          <w:szCs w:val="24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1E4A14" w:rsidRPr="006F1773" w:rsidRDefault="001E4A14" w:rsidP="006F1773">
      <w:pPr>
        <w:spacing w:after="0" w:line="240" w:lineRule="auto"/>
        <w:rPr>
          <w:rFonts w:ascii="Helvetica" w:hAnsi="Helvetica" w:cs="Helvetica"/>
          <w:color w:val="282828"/>
          <w:sz w:val="16"/>
          <w:szCs w:val="16"/>
        </w:rPr>
      </w:pPr>
      <w:r w:rsidRPr="006F1773">
        <w:rPr>
          <w:rFonts w:ascii="Helvetica" w:hAnsi="Helvetica" w:cs="Helvetica"/>
          <w:color w:val="282828"/>
          <w:sz w:val="16"/>
          <w:szCs w:val="16"/>
        </w:rPr>
        <w:t> </w:t>
      </w:r>
    </w:p>
    <w:p w:rsidR="001E4A14" w:rsidRDefault="001E4A14"/>
    <w:sectPr w:rsidR="001E4A14" w:rsidSect="00941CE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773"/>
    <w:rsid w:val="001928E8"/>
    <w:rsid w:val="001C627D"/>
    <w:rsid w:val="001E4A14"/>
    <w:rsid w:val="00374151"/>
    <w:rsid w:val="00381450"/>
    <w:rsid w:val="00513870"/>
    <w:rsid w:val="005E6582"/>
    <w:rsid w:val="006F1773"/>
    <w:rsid w:val="00815335"/>
    <w:rsid w:val="0094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7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6F17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177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F177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F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1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757</Words>
  <Characters>4316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admin</cp:lastModifiedBy>
  <cp:revision>6</cp:revision>
  <dcterms:created xsi:type="dcterms:W3CDTF">2021-01-11T08:24:00Z</dcterms:created>
  <dcterms:modified xsi:type="dcterms:W3CDTF">2021-01-12T05:09:00Z</dcterms:modified>
</cp:coreProperties>
</file>